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D9" w:rsidRDefault="00412C3B" w:rsidP="00412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3B">
        <w:rPr>
          <w:rFonts w:ascii="Times New Roman" w:hAnsi="Times New Roman" w:cs="Times New Roman"/>
          <w:b/>
          <w:sz w:val="24"/>
          <w:szCs w:val="24"/>
        </w:rPr>
        <w:t>Отчет о заседаниях Наблюдательного совета за 2020 г.</w:t>
      </w:r>
    </w:p>
    <w:p w:rsidR="00412C3B" w:rsidRDefault="00412C3B" w:rsidP="00412C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379"/>
      </w:tblGrid>
      <w:tr w:rsidR="00412C3B" w:rsidTr="00412C3B">
        <w:tc>
          <w:tcPr>
            <w:tcW w:w="2518" w:type="dxa"/>
          </w:tcPr>
          <w:p w:rsidR="00412C3B" w:rsidRPr="00412C3B" w:rsidRDefault="00412C3B" w:rsidP="0041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79" w:type="dxa"/>
          </w:tcPr>
          <w:p w:rsidR="00412C3B" w:rsidRPr="00412C3B" w:rsidRDefault="00412C3B" w:rsidP="0041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b/>
                <w:sz w:val="24"/>
                <w:szCs w:val="24"/>
              </w:rPr>
              <w:t>Вопрос повестки дня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 г.</w:t>
            </w:r>
          </w:p>
        </w:tc>
        <w:tc>
          <w:tcPr>
            <w:tcW w:w="6379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тчет о финансово-хозяйственной деятельности ГАПОУ </w:t>
            </w:r>
            <w:proofErr w:type="gramStart"/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«Каменск-Уральский радиотехнический техникум» за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 г.</w:t>
            </w:r>
          </w:p>
        </w:tc>
        <w:tc>
          <w:tcPr>
            <w:tcW w:w="6379" w:type="dxa"/>
          </w:tcPr>
          <w:p w:rsidR="00412C3B" w:rsidRP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12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Положения о закупках товаров, работ, услуг отдельными видами юридических лиц в соответствии с Типовым Положение, утвержденным приказом Департамента государственных закупок Свердловской области.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 г.</w:t>
            </w:r>
          </w:p>
        </w:tc>
        <w:tc>
          <w:tcPr>
            <w:tcW w:w="6379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тчет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результатах </w:t>
            </w:r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ГАПОУ </w:t>
            </w:r>
            <w:proofErr w:type="gramStart"/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«Каменск-Уральский радиотехнический техникум» за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D1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 г.</w:t>
            </w:r>
          </w:p>
        </w:tc>
        <w:tc>
          <w:tcPr>
            <w:tcW w:w="6379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Положения о закупках товаров, работ, услуг в редакции №1 от 24.04.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№12 НС.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 г.</w:t>
            </w:r>
          </w:p>
        </w:tc>
        <w:tc>
          <w:tcPr>
            <w:tcW w:w="6379" w:type="dxa"/>
          </w:tcPr>
          <w:p w:rsidR="00412C3B" w:rsidRP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Утверждение справки об обосновании целесообразности передачи в аренду нежилых помещений пищеблока №63-№77 (согласно техпаспорту здания), общей площадью 429,3 </w:t>
            </w:r>
            <w:proofErr w:type="spellStart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>. и  расположенных в здании учебного корпуса по адресу: г. Каменск-Уральский, ул. Ленина,6 (Литер А).</w:t>
            </w:r>
          </w:p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Сдача в аренду нежилых помещений пищеблока №63-№77 (согласно техпаспорту здания), общей площадью 429,3 </w:t>
            </w:r>
            <w:proofErr w:type="spellStart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. и  расположенных в здании учебного корпуса по адресу: г. Каменск-Уральский, ул. Ленина,6 (Литер А) индивидуальному предпринимателю Селищевой Кристине Ильиничне (ИНН 661220985536) с целью организации питания обучающихся и работников.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 г.</w:t>
            </w:r>
          </w:p>
        </w:tc>
        <w:tc>
          <w:tcPr>
            <w:tcW w:w="6379" w:type="dxa"/>
          </w:tcPr>
          <w:p w:rsidR="00412C3B" w:rsidRPr="00412C3B" w:rsidRDefault="00412C3B" w:rsidP="00412C3B">
            <w:pPr>
              <w:spacing w:before="100" w:beforeAutospacing="1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отчета о финансово-хозяйственной деятельности ГАПОУ </w:t>
            </w:r>
            <w:proofErr w:type="gramStart"/>
            <w:r w:rsidRPr="0041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41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«Каменск-Уральский радиотехнический техникум»  за второй квартал 2020 года.</w:t>
            </w:r>
          </w:p>
          <w:p w:rsidR="00412C3B" w:rsidRPr="00412C3B" w:rsidRDefault="00412C3B" w:rsidP="00412C3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  <w:tr w:rsidR="00412C3B" w:rsidTr="00412C3B">
        <w:tc>
          <w:tcPr>
            <w:tcW w:w="2518" w:type="dxa"/>
          </w:tcPr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06.08.2020 г.</w:t>
            </w:r>
          </w:p>
        </w:tc>
        <w:tc>
          <w:tcPr>
            <w:tcW w:w="6379" w:type="dxa"/>
          </w:tcPr>
          <w:p w:rsidR="00412C3B" w:rsidRP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Утверждение справки об обосновании целесообразности передачи в аренду нежилых помещений учебного корпуса №13-№18 (согласно техпаспорту здания), общей площадью 53,7 </w:t>
            </w:r>
            <w:proofErr w:type="spellStart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. и  расположенных в здании учебного корпуса по адресу: Свердловская область, г. Каменск-Уральский,                      ул. Ленина, д. 6 </w:t>
            </w:r>
          </w:p>
          <w:p w:rsidR="00412C3B" w:rsidRDefault="00412C3B" w:rsidP="0041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Сдача в аренду нежилых помещений учебного корпуса №13-№18 (согласно техпаспорту здания), общей площадью 53,7 </w:t>
            </w:r>
            <w:proofErr w:type="spellStart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12C3B">
              <w:rPr>
                <w:rFonts w:ascii="Times New Roman" w:hAnsi="Times New Roman" w:cs="Times New Roman"/>
                <w:sz w:val="24"/>
                <w:szCs w:val="24"/>
              </w:rPr>
              <w:t xml:space="preserve">. и  расположенных в здании учебного корпуса по адресу: г. Каменск-Уральский, ул. Ленина, д. 6 индивидуальному предпринимателю Селищевой Кристине Ильиничне (ИНН 661220985536) с целью организации питания обучающихся и работников.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НС.</w:t>
            </w:r>
          </w:p>
        </w:tc>
      </w:tr>
    </w:tbl>
    <w:p w:rsidR="00412C3B" w:rsidRPr="00412C3B" w:rsidRDefault="00412C3B" w:rsidP="00412C3B">
      <w:pPr>
        <w:rPr>
          <w:rFonts w:ascii="Times New Roman" w:hAnsi="Times New Roman" w:cs="Times New Roman"/>
          <w:sz w:val="24"/>
          <w:szCs w:val="24"/>
        </w:rPr>
      </w:pPr>
    </w:p>
    <w:sectPr w:rsidR="00412C3B" w:rsidRPr="0041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0461F"/>
    <w:multiLevelType w:val="hybridMultilevel"/>
    <w:tmpl w:val="14568FA2"/>
    <w:lvl w:ilvl="0" w:tplc="C5829D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94"/>
    <w:rsid w:val="00412C3B"/>
    <w:rsid w:val="007F0FD9"/>
    <w:rsid w:val="009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C3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C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2020-09-09T10:16:00Z</dcterms:created>
  <dcterms:modified xsi:type="dcterms:W3CDTF">2020-09-09T10:27:00Z</dcterms:modified>
</cp:coreProperties>
</file>